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D57A" w14:textId="23431D8C" w:rsidR="000F5D3F" w:rsidRDefault="006554B8">
      <w:r>
        <w:t>PAC Contribution Webpage</w:t>
      </w:r>
    </w:p>
    <w:p w14:paraId="60D13AEE" w14:textId="55CEA9B5" w:rsidR="006554B8" w:rsidRDefault="006554B8"/>
    <w:tbl>
      <w:tblPr>
        <w:tblStyle w:val="TableGrid"/>
        <w:tblW w:w="6560" w:type="dxa"/>
        <w:tblLook w:val="04A0" w:firstRow="1" w:lastRow="0" w:firstColumn="1" w:lastColumn="0" w:noHBand="0" w:noVBand="1"/>
      </w:tblPr>
      <w:tblGrid>
        <w:gridCol w:w="1518"/>
        <w:gridCol w:w="2617"/>
        <w:gridCol w:w="2425"/>
      </w:tblGrid>
      <w:tr w:rsidR="006568C0" w14:paraId="742D77B9" w14:textId="5881C0D6" w:rsidTr="006568C0">
        <w:tc>
          <w:tcPr>
            <w:tcW w:w="1518" w:type="dxa"/>
          </w:tcPr>
          <w:p w14:paraId="78CC36ED" w14:textId="77777777" w:rsidR="006568C0" w:rsidRDefault="006568C0" w:rsidP="00455DBD">
            <w:pPr>
              <w:jc w:val="center"/>
            </w:pPr>
          </w:p>
        </w:tc>
        <w:tc>
          <w:tcPr>
            <w:tcW w:w="2617" w:type="dxa"/>
          </w:tcPr>
          <w:p w14:paraId="4D6417A9" w14:textId="3D335264" w:rsidR="006568C0" w:rsidRDefault="006568C0" w:rsidP="00455DBD">
            <w:pPr>
              <w:jc w:val="center"/>
            </w:pPr>
            <w:r>
              <w:t>Jot Form / Square</w:t>
            </w:r>
          </w:p>
        </w:tc>
        <w:tc>
          <w:tcPr>
            <w:tcW w:w="2425" w:type="dxa"/>
          </w:tcPr>
          <w:p w14:paraId="2E585E5F" w14:textId="4145696D" w:rsidR="006568C0" w:rsidRDefault="006568C0" w:rsidP="00455DBD">
            <w:pPr>
              <w:jc w:val="center"/>
            </w:pPr>
            <w:r>
              <w:t>Name</w:t>
            </w:r>
            <w:r w:rsidR="0051619E">
              <w:t xml:space="preserve"> </w:t>
            </w:r>
            <w:r>
              <w:t>Cheap/PayPal</w:t>
            </w:r>
          </w:p>
        </w:tc>
      </w:tr>
      <w:tr w:rsidR="006568C0" w14:paraId="35A408A1" w14:textId="2F0198C6" w:rsidTr="006568C0">
        <w:tc>
          <w:tcPr>
            <w:tcW w:w="1518" w:type="dxa"/>
          </w:tcPr>
          <w:p w14:paraId="0F56FC35" w14:textId="701A3362" w:rsidR="006568C0" w:rsidRDefault="006568C0" w:rsidP="00455DBD">
            <w:r>
              <w:t>Hosting</w:t>
            </w:r>
          </w:p>
        </w:tc>
        <w:tc>
          <w:tcPr>
            <w:tcW w:w="2617" w:type="dxa"/>
          </w:tcPr>
          <w:p w14:paraId="7025FE6B" w14:textId="77777777" w:rsidR="006568C0" w:rsidRDefault="006568C0" w:rsidP="00455DBD">
            <w:r>
              <w:t xml:space="preserve">$114 1st </w:t>
            </w:r>
            <w:proofErr w:type="spellStart"/>
            <w:r>
              <w:t>yr</w:t>
            </w:r>
            <w:proofErr w:type="spellEnd"/>
            <w:r>
              <w:t xml:space="preserve"> then $228/</w:t>
            </w:r>
            <w:proofErr w:type="spellStart"/>
            <w:r>
              <w:t>yr</w:t>
            </w:r>
            <w:proofErr w:type="spellEnd"/>
          </w:p>
          <w:p w14:paraId="17162472" w14:textId="365B85BA" w:rsidR="006568C0" w:rsidRDefault="006568C0" w:rsidP="00455DBD"/>
        </w:tc>
        <w:tc>
          <w:tcPr>
            <w:tcW w:w="2425" w:type="dxa"/>
          </w:tcPr>
          <w:p w14:paraId="3ACC6814" w14:textId="199ACED2" w:rsidR="006568C0" w:rsidRDefault="006568C0" w:rsidP="00455DBD">
            <w:r>
              <w:t>$17.88 1</w:t>
            </w:r>
            <w:r w:rsidRPr="003E12BE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then $34.55 / </w:t>
            </w:r>
            <w:proofErr w:type="spellStart"/>
            <w:r>
              <w:t>yr</w:t>
            </w:r>
            <w:proofErr w:type="spellEnd"/>
          </w:p>
        </w:tc>
      </w:tr>
      <w:tr w:rsidR="006568C0" w14:paraId="7074810B" w14:textId="46D0205E" w:rsidTr="006568C0">
        <w:tc>
          <w:tcPr>
            <w:tcW w:w="1518" w:type="dxa"/>
          </w:tcPr>
          <w:p w14:paraId="70EBE5FF" w14:textId="591F3ACA" w:rsidR="006568C0" w:rsidRDefault="006568C0" w:rsidP="00455DBD">
            <w:r>
              <w:t>Transaction Fees</w:t>
            </w:r>
          </w:p>
        </w:tc>
        <w:tc>
          <w:tcPr>
            <w:tcW w:w="2617" w:type="dxa"/>
          </w:tcPr>
          <w:p w14:paraId="35640846" w14:textId="77777777" w:rsidR="006568C0" w:rsidRDefault="006568C0" w:rsidP="00455DBD">
            <w:proofErr w:type="gramStart"/>
            <w:r>
              <w:t>Square  -</w:t>
            </w:r>
            <w:proofErr w:type="gramEnd"/>
            <w:r>
              <w:t xml:space="preserve"> 2.6%+ $00.10</w:t>
            </w:r>
          </w:p>
          <w:p w14:paraId="25615D96" w14:textId="77777777" w:rsidR="006568C0" w:rsidRDefault="006568C0" w:rsidP="00455DBD"/>
          <w:p w14:paraId="262AE179" w14:textId="3DA2381D" w:rsidR="006568C0" w:rsidRDefault="006568C0" w:rsidP="00455DBD">
            <w:r>
              <w:t>PayPal- 2.9% + $00.30</w:t>
            </w:r>
          </w:p>
          <w:p w14:paraId="24E35BDA" w14:textId="7365DF0D" w:rsidR="006568C0" w:rsidRDefault="006568C0" w:rsidP="00455DBD"/>
        </w:tc>
        <w:tc>
          <w:tcPr>
            <w:tcW w:w="2425" w:type="dxa"/>
          </w:tcPr>
          <w:p w14:paraId="71B683DD" w14:textId="62FD0F7A" w:rsidR="006568C0" w:rsidRDefault="006568C0" w:rsidP="00455DBD">
            <w:r>
              <w:t>Pay Pall 2.96 + $00.30</w:t>
            </w:r>
          </w:p>
        </w:tc>
      </w:tr>
      <w:tr w:rsidR="006568C0" w14:paraId="1ACE7054" w14:textId="150E681E" w:rsidTr="006568C0">
        <w:tc>
          <w:tcPr>
            <w:tcW w:w="1518" w:type="dxa"/>
          </w:tcPr>
          <w:p w14:paraId="5EB70FF5" w14:textId="77777777" w:rsidR="006568C0" w:rsidRDefault="006568C0" w:rsidP="00455DBD">
            <w:r>
              <w:t>Reporting</w:t>
            </w:r>
          </w:p>
          <w:p w14:paraId="4087843F" w14:textId="7C9E4481" w:rsidR="006568C0" w:rsidRDefault="006568C0" w:rsidP="00455DBD"/>
        </w:tc>
        <w:tc>
          <w:tcPr>
            <w:tcW w:w="2617" w:type="dxa"/>
          </w:tcPr>
          <w:p w14:paraId="29E94B77" w14:textId="0B246C09" w:rsidR="006568C0" w:rsidRDefault="006568C0" w:rsidP="00455DBD">
            <w:r>
              <w:t xml:space="preserve">Dashboard </w:t>
            </w:r>
          </w:p>
        </w:tc>
        <w:tc>
          <w:tcPr>
            <w:tcW w:w="2425" w:type="dxa"/>
          </w:tcPr>
          <w:p w14:paraId="13AF3852" w14:textId="21479636" w:rsidR="006568C0" w:rsidRDefault="006568C0" w:rsidP="00455DBD">
            <w:r>
              <w:t>Dashboard</w:t>
            </w:r>
          </w:p>
        </w:tc>
      </w:tr>
      <w:tr w:rsidR="006568C0" w14:paraId="544CF29C" w14:textId="446A5DAE" w:rsidTr="006568C0">
        <w:tc>
          <w:tcPr>
            <w:tcW w:w="1518" w:type="dxa"/>
          </w:tcPr>
          <w:p w14:paraId="7CB807C6" w14:textId="4EA8CB33" w:rsidR="006568C0" w:rsidRDefault="006568C0" w:rsidP="00455DBD">
            <w:r>
              <w:t>Rights</w:t>
            </w:r>
          </w:p>
        </w:tc>
        <w:tc>
          <w:tcPr>
            <w:tcW w:w="2617" w:type="dxa"/>
          </w:tcPr>
          <w:p w14:paraId="47A56E0E" w14:textId="77777777" w:rsidR="006568C0" w:rsidRDefault="006568C0" w:rsidP="00455DBD">
            <w:r>
              <w:t>Jot Form owns the code</w:t>
            </w:r>
          </w:p>
          <w:p w14:paraId="0F3C2609" w14:textId="62C6AA99" w:rsidR="006568C0" w:rsidRDefault="006568C0" w:rsidP="00455DBD">
            <w:r>
              <w:t>Non</w:t>
            </w:r>
            <w:r w:rsidR="001103D1">
              <w:t>-</w:t>
            </w:r>
            <w:r>
              <w:t>transferable</w:t>
            </w:r>
          </w:p>
          <w:p w14:paraId="3B0F3F26" w14:textId="2FEC1707" w:rsidR="006568C0" w:rsidRDefault="006568C0" w:rsidP="00455DBD"/>
        </w:tc>
        <w:tc>
          <w:tcPr>
            <w:tcW w:w="2425" w:type="dxa"/>
          </w:tcPr>
          <w:p w14:paraId="42BACDD5" w14:textId="525A55C1" w:rsidR="006568C0" w:rsidRDefault="006568C0" w:rsidP="00455DBD">
            <w:r>
              <w:t>RIAPA owns the code - Transferable</w:t>
            </w:r>
          </w:p>
        </w:tc>
      </w:tr>
      <w:tr w:rsidR="006568C0" w14:paraId="06690900" w14:textId="60CC1F8C" w:rsidTr="006568C0">
        <w:tc>
          <w:tcPr>
            <w:tcW w:w="1518" w:type="dxa"/>
          </w:tcPr>
          <w:p w14:paraId="76CBDF5E" w14:textId="4BCA2B2B" w:rsidR="006568C0" w:rsidRDefault="006568C0" w:rsidP="00455DBD">
            <w:r>
              <w:t>Expansion</w:t>
            </w:r>
          </w:p>
        </w:tc>
        <w:tc>
          <w:tcPr>
            <w:tcW w:w="2617" w:type="dxa"/>
          </w:tcPr>
          <w:p w14:paraId="0644FFCE" w14:textId="4FC43FF6" w:rsidR="006568C0" w:rsidRDefault="006568C0" w:rsidP="00455DBD">
            <w:r>
              <w:t>None</w:t>
            </w:r>
          </w:p>
        </w:tc>
        <w:tc>
          <w:tcPr>
            <w:tcW w:w="2425" w:type="dxa"/>
          </w:tcPr>
          <w:p w14:paraId="62836607" w14:textId="7A8B9482" w:rsidR="006568C0" w:rsidRDefault="006568C0" w:rsidP="00455DBD">
            <w:r>
              <w:t>RIAP</w:t>
            </w:r>
            <w:r w:rsidR="001103D1">
              <w:t>A</w:t>
            </w:r>
            <w:r>
              <w:t xml:space="preserve"> can have up to 3 total sites or 100 sub-domains</w:t>
            </w:r>
          </w:p>
        </w:tc>
        <w:bookmarkStart w:id="0" w:name="_GoBack"/>
        <w:bookmarkEnd w:id="0"/>
      </w:tr>
    </w:tbl>
    <w:p w14:paraId="74515825" w14:textId="77777777" w:rsidR="006554B8" w:rsidRDefault="006554B8"/>
    <w:sectPr w:rsidR="006554B8" w:rsidSect="003E12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EA"/>
    <w:rsid w:val="00076F45"/>
    <w:rsid w:val="00101002"/>
    <w:rsid w:val="001103D1"/>
    <w:rsid w:val="001B4C00"/>
    <w:rsid w:val="00257808"/>
    <w:rsid w:val="003243F1"/>
    <w:rsid w:val="00341098"/>
    <w:rsid w:val="003E12BE"/>
    <w:rsid w:val="003E22EA"/>
    <w:rsid w:val="003F3853"/>
    <w:rsid w:val="00455DBD"/>
    <w:rsid w:val="00497317"/>
    <w:rsid w:val="0051619E"/>
    <w:rsid w:val="006554B8"/>
    <w:rsid w:val="006568C0"/>
    <w:rsid w:val="0067521F"/>
    <w:rsid w:val="00756E3E"/>
    <w:rsid w:val="00776A5B"/>
    <w:rsid w:val="007947D6"/>
    <w:rsid w:val="00794CF9"/>
    <w:rsid w:val="00902AC8"/>
    <w:rsid w:val="009367D8"/>
    <w:rsid w:val="009F153E"/>
    <w:rsid w:val="00A7446B"/>
    <w:rsid w:val="00A95453"/>
    <w:rsid w:val="00AF0D69"/>
    <w:rsid w:val="00B012B4"/>
    <w:rsid w:val="00BB62C1"/>
    <w:rsid w:val="00C66E18"/>
    <w:rsid w:val="00C77BA4"/>
    <w:rsid w:val="00C840E8"/>
    <w:rsid w:val="00D24D6B"/>
    <w:rsid w:val="00D81743"/>
    <w:rsid w:val="00D84E8C"/>
    <w:rsid w:val="00DB41B1"/>
    <w:rsid w:val="00DB62D2"/>
    <w:rsid w:val="00EC7BC7"/>
    <w:rsid w:val="00EF052D"/>
    <w:rsid w:val="00EF49CA"/>
    <w:rsid w:val="00F23F4C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E7A1"/>
  <w14:defaultImageDpi w14:val="32767"/>
  <w15:chartTrackingRefBased/>
  <w15:docId w15:val="{B3B24FC3-10CF-084B-BE47-5992832D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Carney</dc:creator>
  <cp:keywords/>
  <dc:description/>
  <cp:lastModifiedBy>James Carney</cp:lastModifiedBy>
  <cp:revision>14</cp:revision>
  <dcterms:created xsi:type="dcterms:W3CDTF">2019-11-26T15:49:00Z</dcterms:created>
  <dcterms:modified xsi:type="dcterms:W3CDTF">2019-12-03T20:52:00Z</dcterms:modified>
</cp:coreProperties>
</file>